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같은 제목의 그림 두 작품 비교 — 나의 탐구 노트</w:t>
      </w:r>
    </w:p>
    <w:p>
      <w:pPr>
        <w:spacing w:after="240"/>
      </w:pPr>
      <w:r>
        <w:t xml:space="preserve">똑똑 · 에디터 이음 · 발행 2026.09.30</w:t>
      </w:r>
    </w:p>
    <w:p>
      <w:pPr>
        <w:spacing w:after="120" w:line="320"/>
      </w:pPr>
      <w:r>
        <w:t xml:space="preserve">같은 제목의 두 그림은 무엇을 서로 다르게 먼저 보게 할까?</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공식 소장품 사이트에서 제목이 같은 그림 두 점을 고른다. 관찰 사실과 자기 해석을 두 칸에 나눠 기록한다. 산출물: 두 작품 시각 증거표와 비교 비평.</w:t>
      </w:r>
    </w:p>
    <w:p>
      <w:pPr>
        <w:pStyle w:val="Heading1"/>
        <w:keepNext/>
      </w:pPr>
      <w:r>
        <w:t xml:space="preserve">고등학교 심화</w:t>
      </w:r>
    </w:p>
    <w:p>
      <w:pPr>
        <w:spacing w:after="120" w:line="320"/>
      </w:pPr>
      <w:r>
        <w:t xml:space="preserve">제작 연도·재료·구도·색의 공통점과 차이를 실제 화면 영역에 표시한다. 같은 제목이라도 작품의 주제를 같은 뜻으로 단정하지 않고 표현 근거를 쓴다. 같은 기준을 다른 조건에도 적용해 결론이 바뀌는 경우를 찾는다. 이미지에서 보이지 않는 제작자의 감정을 사실로 쓰지 않는다.</w:t>
      </w:r>
    </w:p>
    <w:p>
      <w:pPr>
        <w:pStyle w:val="Heading1"/>
        <w:keepNext/>
      </w:pPr>
      <w:r>
        <w:t xml:space="preserve">준비 순서</w:t>
      </w:r>
    </w:p>
    <w:p>
      <w:pPr>
        <w:spacing w:after="120" w:line="320"/>
      </w:pPr>
      <w:r>
        <w:t xml:space="preserve">1. 공식 소장품 사이트에서 제목이 같은 그림 두 점을 고른다. 비교할 조건을 먼저 한 문장으로 정하고 사용한 자료의 이름·시점 또는 가상 설정을 활동지 맨 위에 적는다. 비교 대상이 서로 다른 조건이라면 맞출 수 있는 부분과 맞출 수 없는 부분을 표시한다.</w:t>
      </w:r>
    </w:p>
    <w:p>
      <w:pPr>
        <w:spacing w:after="120" w:line="320"/>
      </w:pPr>
      <w:r>
        <w:t xml:space="preserve">2. 제작 연도·재료·구도·색의 공통점과 차이를 실제 화면 영역에 표시한다. 원문 표현의 위치, 표의 행, 계산식, 관찰 시간 중 해당하는 근거를 결과 옆에 남긴다. 실제로 본 것과 그것을 설명하는 추론을 다른 칸에 적는다.</w:t>
      </w:r>
    </w:p>
    <w:p>
      <w:pPr>
        <w:spacing w:after="120" w:line="320"/>
      </w:pPr>
      <w:r>
        <w:t xml:space="preserve">3. 같은 제목이라도 작품의 주제를 같은 뜻으로 단정하지 않고 표현 근거를 쓴다. 산출물은 두 작품 시각 증거표와 비교 비평. 판단이 달라질 수 있는 조건을 하나 검토하고, 다음 한계를 결론에 적는다: 이미지에서 보이지 않는 제작자의 감정을 사실로 쓰지 않는다. 친구가 같은 근거로 결론을 따라갈 수 있는지 확인한다.</w:t>
      </w:r>
    </w:p>
    <w:p>
      <w:pPr>
        <w:pStyle w:val="Heading1"/>
        <w:keepNext/>
      </w:pPr>
      <w:r>
        <w:t xml:space="preserve">1. 같은 제목의 그림 두 작품 비교 활동지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작품·소장처</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제작 연도</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구도·색</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시선의 시작</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두 작품 시각 증거표와 비교 비평 정리지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공통 표현</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다른 표현</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근거 위치</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나의 해석</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작품·판본·장면 위치</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나의 해석 한 문장</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해석을 뒷받침하는 표현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다른 해석과 비교</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독자가 두 작품 시각 증거표와 비교 비평에서 판단의 근거가 된 원문 표현·수치·그림 위치를 다시 찾을 수 있나요?</w:t>
      </w:r>
    </w:p>
    <w:p>
      <w:pPr>
        <w:spacing w:after="120" w:line="320"/>
      </w:pPr>
      <w:r>
        <w:t xml:space="preserve">□ 가상 자료와 실제 관찰을 구분했나요? 결론의 적용 범위도 적었나요? 확인할 한계: 이미지에서 보이지 않는 제작자의 감정을 사실로 쓰지 않는다.</w:t>
      </w:r>
    </w:p>
    <w:p>
      <w:pPr>
        <w:pStyle w:val="Heading1"/>
        <w:keepNext/>
      </w:pPr>
      <w:r>
        <w:t xml:space="preserve">참고 자료를 찾을 곳</w:t>
      </w:r>
    </w:p>
    <w:p>
      <w:pPr>
        <w:spacing w:after="120" w:line="320"/>
      </w:pPr>
      <w:r>
        <w:t xml:space="preserve">e뮤지엄 — https://www.emuseum.go.kr/</w:t>
      </w:r>
    </w:p>
    <w:p>
      <w:pPr>
        <w:spacing w:after="120" w:line="320"/>
      </w:pPr>
      <w:r>
        <w:t xml:space="preserve">소장품의 명칭·시대·재료·소장처 확인. 개별 이미지의 이용 조건은 따로 확인하세요.</w:t>
      </w:r>
    </w:p>
    <w:p>
      <w:r>
        <w:br w:type="page"/>
      </w:r>
    </w:p>
    <w:p>
      <w:pPr>
        <w:pStyle w:val="Heading1"/>
        <w:keepNext/>
      </w:pPr>
      <w:r>
        <w:t xml:space="preserve">예시 해설 — 작성 뒤 비교하기</w:t>
      </w:r>
    </w:p>
    <w:p>
      <w:pPr>
        <w:spacing w:after="120" w:line="320"/>
      </w:pPr>
      <w:r>
        <w:t xml:space="preserve">같은 제목 ‘정원’인 가상 그림 A는 빈 길, B는 움직이는 인물을 중심에 둔다.</w:t>
      </w:r>
    </w:p>
    <w:p>
      <w:pPr>
        <w:spacing w:after="120" w:line="320"/>
      </w:pPr>
      <w:r>
        <w:t xml:space="preserve">두 그림 모두 ‘정원’이란 제목이어도 한 작품은 높은 시점과 넓은 빈 공간, 다른 작품은 인물의 움직임이 중심일 수 있다.</w:t>
      </w:r>
    </w:p>
    <w:p>
      <w:pPr>
        <w:spacing w:after="120" w:line="320"/>
      </w:pPr>
      <w:r>
        <w:t xml:space="preserve">A는 빈 길과 넓은 공간 때문에 시선이 길을 따라가고, B는 움직이는 인물에게 시선이 모인다고 쓴다. 두 판단의 근거를 각각 길·빈 공간과 인물의 위치로 적는다.</w:t>
      </w:r>
    </w:p>
    <w:p>
      <w:pPr>
        <w:spacing w:after="120" w:line="320"/>
      </w:pPr>
      <w:r>
        <w:t xml:space="preserve">이미지에서 보이지 않는 제작자의 감정을 사실로 쓰지 않는다.</w:t>
      </w:r>
    </w:p>
    <w:p>
      <w:pPr>
        <w:pStyle w:val="Heading1"/>
        <w:keepNext/>
      </w:pPr>
      <w:r>
        <w:t xml:space="preserve">자기 점검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기준</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충분히 드러난 모습</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더 보완할 모습</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자료의 범위와 근거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같은 제목의 그림 두 작품 비교의 검토 자료에 작성 주체·날짜·근거 위치가 있어 독자가 원문을 다시 확인할 수 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 이름이나 위치가 빠져 관찰을 다시 확인하기 어렵다.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비교의 공정성과 판단</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두 작품 시각 증거표와 비교 비평에 비교 기준이 표시되어 있고, 경계 조건에서 판단이 달라지는 이유를 보인다.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결과만 적고 무엇을 같게 두었는지 또는 왜 선택했는지 설명하지 않는다.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수정과 적용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두 작품 시각 증거표와 비교 비평의 초안과 수정본을 대조하고, 반례·예외를 결론에 반영한다.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완성물은 있으나 다른 가능성과 적용할 수 없는 경우가 빠져 있다.</w:t>
            </w:r>
          </w:p>
        </w:tc>
      </w:tr>
    </w:tbl>
    <w:p>
      <w:pPr>
        <w:spacing w:after="120" w:line="320"/>
      </w:pPr>
      <w:r>
        <w:t xml:space="preserve">똑똑 · 큐레아 / 자체 제작 활동지 / 학교의 공식 평가 양식이 아닙니다.</w:t>
      </w:r>
    </w:p>
    <w:p>
      <w:pPr>
        <w:pStyle w:val="Source"/>
        <w:spacing w:before="240"/>
      </w:pPr>
      <w:r>
        <w:t xml:space="preserve">온라인 원문: https://www.dokdok.co/projects/same-title-painting-comparison</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440ceb1b-723a-7ef3-9bd4-58c0d6ed86a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같은 제목의 그림 두 작품 비교 — 나의 탐구 노트</dc:title>
  <dc:creator>똑똑</dc:creator>
  <dc:description>똑똑 · 에디터 이음 · 발행 2026.09.30</dc:description>
  <cp:lastModifiedBy>Un-named</cp:lastModifiedBy>
  <cp:revision>1</cp:revision>
  <dcterms:created xsi:type="dcterms:W3CDTF">2026-09-30T03:30:30.323Z</dcterms:created>
  <dcterms:modified xsi:type="dcterms:W3CDTF">2026-09-30T03:30:30.323Z</dcterms:modified>
</cp:coreProperties>
</file>

<file path=docProps/custom.xml><?xml version="1.0" encoding="utf-8"?>
<Properties xmlns="http://schemas.openxmlformats.org/officeDocument/2006/custom-properties" xmlns:vt="http://schemas.openxmlformats.org/officeDocument/2006/docPropsVTypes"/>
</file>