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박자의 변화로 장면의 분위기 표현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장면의 분위기를 바꾸는 데 박자와 빠르기는 각각 어떤 역할을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장면 ‘비 오는 길을 걷기’에 4박과 3박 리듬을 붙인다. 관찰 사실과 자기 해석을 두 칸에 나눠 기록한다. 산출물: 박자 악보와 두 청취 반응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한 마디의 강박 위치와 빠르기를 바꾸어 짧은 소리 패턴을 만든다. 듣는 사람이 장면의 긴장·안정 중 무엇을 느꼈는지 이유를 물어 수정한다. 같은 기준을 다른 조건에도 적용해 결론이 바뀌는 경우를 찾는다. 리듬 하나가 모든 청중에게 같은 감정을 준다고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장면 ‘비 오는 길을 걷기’에 4박과 3박 리듬을 붙인다.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한 마디의 강박 위치와 빠르기를 바꾸어 짧은 소리 패턴을 만든다.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듣는 사람이 장면의 긴장·안정 중 무엇을 느꼈는지 이유를 물어 수정한다. 산출물은 박자 악보와 두 청취 반응 기록. 판단이 달라질 수 있는 조건을 하나 검토하고, 다음 한계를 결론에 적는다: 리듬 하나가 모든 청중에게 같은 감정을 준다고 단정하지 않는다. 친구가 같은 근거로 결론을 따라갈 수 있는지 확인한다.</w:t>
      </w:r>
    </w:p>
    <w:p>
      <w:pPr>
        <w:pStyle w:val="Heading1"/>
        <w:keepNext/>
      </w:pPr>
      <w:r>
        <w:t xml:space="preserve">1. 박자의 변화로 장면의 분위기 표현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박자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강박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빠르기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박자 악보와 두 청취 반응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리듬 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청취 반응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다르게 들은 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음형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박자 악보와 두 청취 반응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리듬 하나가 모든 청중에게 같은 감정을 준다고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Carnegie Hall · Explore Meter in Music and Movement — https://www.carnegiehall.org/Education/Programs/Link-Up/New-York-City/Explore-Meter-in-Music-and-Movement</w:t>
      </w:r>
    </w:p>
    <w:p>
      <w:pPr>
        <w:spacing w:after="120" w:line="320"/>
      </w:pPr>
      <w:r>
        <w:t xml:space="preserve">3박·4박의 묶음과 동작 반응을 학생이 비교하는 교육 활동 참고. 가상의 청취 반응을 외부 연구 결과로 표시하지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‘비 오는 길을 걷기’ 장면에 강박이 다른 4박과 3박의 자체 리듬 두 개를 붙인다.</w:t>
      </w:r>
    </w:p>
    <w:p>
      <w:pPr>
        <w:spacing w:after="120" w:line="320"/>
      </w:pPr>
      <w:r>
        <w:t xml:space="preserve">강박을 앞에 둔 4박은 발걸음이 또렷하게, 셋으로 묶은 리듬은 흔들리게 들렸다는 가상 반응을 기록한다.</w:t>
      </w:r>
    </w:p>
    <w:p>
      <w:pPr>
        <w:spacing w:after="120" w:line="320"/>
      </w:pPr>
      <w:r>
        <w:t xml:space="preserve">가상 청취 기록에서 첫 응답자는 4박을 “또렷한 걸음”, 3박을 “흔들리는 걸음”이라고 적었다. 다른 응답자가 반대로 들었다면 그 답도 함께 남긴다.</w:t>
      </w:r>
    </w:p>
    <w:p>
      <w:pPr>
        <w:spacing w:after="120" w:line="320"/>
      </w:pPr>
      <w:r>
        <w:t xml:space="preserve">리듬 하나가 모든 청중에게 같은 감정을 준다고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박자의 변화로 장면의 분위기 표현의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박자 악보와 두 청취 반응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박자 악보와 두 청취 반응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https://www.dokdok.co/projects/rhythm-shift-scene-mood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6d84740-77ff-04c3-3ce1-02726839f0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박자의 변화로 장면의 분위기 표현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2026-09-30T03:30:37.368Z</dcterms:created>
  <dcterms:modified xsi:type="dcterms:W3CDTF">2026-09-30T03:30:37.368Z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