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물건의 설명을 초급 독자에게 바꾸기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초급 독자가 물건을 쓰려면 영어 설명에서 무엇을 먼저 알아야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손전등 사용 안내를 영어 초급 독자를 위해 다시 쓴다. 관찰 사실과 자기 해석을 두 칸에 나눠 기록한다. 산출물: 원문·쉬운 영어·독자 확인 결과.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원문의 전원·건전지·보관 정보를 나누고 긴 문장을 한 행동씩 재배열한다. 독자가 그림 없이도 켜기와 끄기 순서를 찾으면 수정안을 채택한다. 같은 기준을 다른 조건에도 적용해 결론이 바뀌는 경우를 찾는다. 제품의 실제 안전·고장 조언은 제조사 설명으로 확인해야 한다.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가상의 손전등 사용 안내를 영어 초급 독자를 위해 다시 쓴다.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원문의 전원·건전지·보관 정보를 나누고 긴 문장을 한 행동씩 재배열한다.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독자가 그림 없이도 켜기와 끄기 순서를 찾으면 수정안을 채택한다. 산출물은 원문·쉬운 영어·독자 확인 결과. 판단이 달라질 수 있는 조건을 하나 검토하고, 다음 한계를 결론에 적는다: 제품의 실제 안전·고장 조언은 제조사 설명으로 확인해야 한다. 친구가 같은 근거로 결론을 따라갈 수 있는지 확인한다.</w:t>
      </w:r>
    </w:p>
    <w:p>
      <w:pPr>
        <w:pStyle w:val="Heading1"/>
        <w:keepNext/>
      </w:pPr>
      <w:r>
        <w:t xml:space="preserve">1. 한 물건의 설명을 초급 독자에게 바꾸기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 동사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어려운 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원문·쉬운 영어·독자 확인 결과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초급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행동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 오해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다시 쓴 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원문·쉬운 영어·독자 확인 결과에서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제품의 실제 안전·고장 조언은 제조사 설명으로 확인해야 한다.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LearnEnglish Teens Skills — https://learnenglishteens.britishcouncil.org/skills</w:t>
      </w:r>
    </w:p>
    <w:p>
      <w:pPr>
        <w:spacing w:after="120" w:line="320"/>
      </w:pPr>
      <w:r>
        <w:t xml:space="preserve">독자 수준에 맞는 영어 읽기·쓰기·말하기 자료를 찾는 공식 교육 페이지. 실제 한국 학교급 인증 자료는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가상의 손전등 원문 ‘Operate the device by engaging the upper mechanism’을 초급 안내 대상으로 둔다.</w:t>
      </w:r>
    </w:p>
    <w:p>
      <w:pPr>
        <w:spacing w:after="120" w:line="320"/>
      </w:pPr>
      <w:r>
        <w:t xml:space="preserve">‘Operate the device’ 대신 ‘Press the top button once’라고 쓰면 초급 독자가 첫 행동을 찾기 쉽다.</w:t>
      </w:r>
    </w:p>
    <w:p>
      <w:pPr>
        <w:spacing w:after="120" w:line="320"/>
      </w:pPr>
      <w:r>
        <w:t xml:space="preserve">수정 안내의 첫 문장을 “Press the top button once.”로 적는다. 버튼 위치가 확인되지 않은 실제 제품에는 이 가상 문장을 그대로 쓰지 않는다.</w:t>
      </w:r>
    </w:p>
    <w:p>
      <w:pPr>
        <w:spacing w:after="120" w:line="320"/>
      </w:pPr>
      <w:r>
        <w:t xml:space="preserve">제품의 실제 안전·고장 조언은 제조사 설명으로 확인해야 한다.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물건의 설명을 초급 독자에게 바꾸기의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원문·쉬운 영어·독자 확인 결과에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원문·쉬운 영어·독자 확인 결과의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https://www.dokdok.co/projects/plain-english-object-instructions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a449ee6-fdd4-e966-da1f-288c43821f1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물건의 설명을 초급 독자에게 바꾸기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2026-09-30T03:30:40.130Z</dcterms:created>
  <dcterms:modified xsi:type="dcterms:W3CDTF">2026-09-30T03:30:40.130Z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