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채용 공고의 직무 언어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같은 직무명인 채용 공고의 업무가 실제로 같은지 어떻게 비교할까?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채용 공고 두 건의 같은 직무를 개인정보 없이 비교한다. 관찰 사실과 자기 해석을 두 칸에 나눠 기록한다. 산출물: 공고 언어 대조표와 모호한 용어 질문.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필수 업무·우대 조건·근무 조건·지원 자격을 다른 색으로 표시한다. 다른 표현이 같은 일을 뜻하는지 실제 업무 문장과 대조한다. 같은 기준을 다른 조건에도 적용해 결론이 바뀌는 경우를 찾는다. 한 회사 공고를 직업 전체의 필수 자격으로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공개 채용 공고 두 건의 같은 직무를 개인정보 없이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필수 업무·우대 조건·근무 조건·지원 자격을 다른 색으로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다른 표현이 같은 일을 뜻하는지 실제 업무 문장과 대조한다. 산출물은 공고 언어 대조표와 모호한 용어 질문. 판단이 달라질 수 있는 조건을 하나 검토하고, 다음 한계를 결론에 적는다: 한 회사 공고를 직업 전체의 필수 자격으로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공개 채용 공고의 직무 언어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공고 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필수 업무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우대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근무 조건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공고 언어 대조표와 모호한 용어 질문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일반화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공고 언어 대조표와 모호한 용어 질문에서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회사 공고를 직업 전체의 필수 자격으로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공고 A의 ‘고객 응대’와 공고 B의 ‘문의 처리’를 같은 직무명 아래에 놓는다.</w:t>
      </w:r>
    </w:p>
    <w:p>
      <w:pPr>
        <w:spacing w:after="120" w:line="320"/>
      </w:pPr>
      <w:r>
        <w:t xml:space="preserve">공고 A의 ‘고객 응대’와 B의 ‘문의 처리’가 비슷해 보여도 실제 담당 범위가 다를 수 있다.</w:t>
      </w:r>
    </w:p>
    <w:p>
      <w:pPr>
        <w:spacing w:after="120" w:line="320"/>
      </w:pPr>
      <w:r>
        <w:t xml:space="preserve">A의 “고객 응대”에는 “대면 응대도 포함되나요?”, B의 “문의 처리”에는 “전화·온라인 문의 중 어느 경로를 맡나요?”라는 확인 질문을 붙인다.</w:t>
      </w:r>
    </w:p>
    <w:p>
      <w:pPr>
        <w:spacing w:after="120" w:line="320"/>
      </w:pPr>
      <w:r>
        <w:t xml:space="preserve">한 회사 공고를 직업 전체의 필수 자격으로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공개 채용 공고의 직무 언어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공고 언어 대조표와 모호한 용어 질문에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공고 언어 대조표와 모호한 용어 질문의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https://www.dokdok.co/projects/job-posting-language-comparison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6b72e08-8078-0245-853f-f4bc6caf84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채용 공고의 직무 언어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2026-09-30T03:30:31.169Z</dcterms:created>
  <dcterms:modified xsi:type="dcterms:W3CDTF">2026-09-30T03:30:31.169Z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