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식품 표시에서 단위와 총량 구별하기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식품 표시의 1회분과 포장 전체를 같은 수치처럼 읽으면 무엇이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과자 표시의 1회 제공량 30g과 총량 90g을 비교한다. 관찰 사실과 자기 해석을 두 칸에 나눠 기록한다. 산출물: 표시 단위 대조표와 계산 메모.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영양 성분의 기준량과 포장 전체 분량을 따로 계산한다. 수치가 ‘1회당’인지 ‘한 봉지당’인지 맞춘 다음 두 제품을 비교한다. 같은 기준을 다른 조건에도 적용해 결론이 바뀌는 경우를 찾는다. 표시 읽기를 개인의 식사량 평가나 건강 처방으로 쓰지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과자 표시의 1회 제공량 30g과 총량 90g을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영양 성분의 기준량과 포장 전체 분량을 따로 계산한다.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수치가 ‘1회당’인지 ‘한 봉지당’인지 맞춘 다음 두 제품을 비교한다. 산출물은 표시 단위 대조표와 계산 메모. 판단이 달라질 수 있는 조건을 하나 검토하고, 다음 한계를 결론에 적는다: 표시 읽기를 개인의 식사량 평가나 건강 처방으로 쓰지 않는다. 친구가 같은 근거로 결론을 따라갈 수 있는지 확인한다.</w:t>
      </w:r>
    </w:p>
    <w:p>
      <w:pPr>
        <w:pStyle w:val="Heading1"/>
        <w:keepNext/>
      </w:pPr>
      <w:r>
        <w:t xml:space="preserve">1. 식품 표시에서 단위와 총량 구별하기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기준량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성분 수치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총 포장량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표시 단위 대조표와 계산 메모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제품 A 환산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제품 B 환산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기준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표시 단위 대조표와 계산 메모에서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표시 읽기를 개인의 식사량 평가나 건강 처방으로 쓰지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FDA · Serving Size on the Nutrition Facts Label — https://www.fda.gov/food/nutrition-facts-label/serving-size-nutrition-facts-label</w:t>
      </w:r>
    </w:p>
    <w:p>
      <w:pPr>
        <w:spacing w:after="120" w:line="320"/>
      </w:pPr>
      <w:r>
        <w:t xml:space="preserve">1회 제공량·포장 내 제공 횟수·포장 총량을 구분하는 원문. 미국 표시 안내이며 한국의 표시 규정으로 오인하지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과자 한 봉지는 90g이고 1회 제공량 30g당 성분량이 5g이라고 적는다.</w:t>
      </w:r>
    </w:p>
    <w:p>
      <w:pPr>
        <w:spacing w:after="120" w:line="320"/>
      </w:pPr>
      <w:r>
        <w:t xml:space="preserve">1회 제공량 30g의 성분량이 5g이라면 90g 한 봉지를 모두 먹는 가상 계산은 15g이다.</w:t>
      </w:r>
    </w:p>
    <w:p>
      <w:pPr>
        <w:spacing w:after="120" w:line="320"/>
      </w:pPr>
      <w:r>
        <w:t xml:space="preserve">포장 총량 90g은 표시 기준량 30g의 세 배이므로 한 봉지의 해당 성분량은 5g×3=15g이라고 표에 적는다.</w:t>
      </w:r>
    </w:p>
    <w:p>
      <w:pPr>
        <w:spacing w:after="120" w:line="320"/>
      </w:pPr>
      <w:r>
        <w:t xml:space="preserve">표시 읽기를 개인의 식사량 평가나 건강 처방으로 쓰지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식품 표시에서 단위와 총량 구별하기의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표시 단위 대조표와 계산 메모에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 단위 대조표와 계산 메모의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https://www.dokdok.co/projects/food-label-unit-vs-total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a123da3-2781-4f24-f1a1-736b1b2c35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식품 표시에서 단위와 총량 구별하기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2026-09-30T04:10:53.272Z</dcterms:created>
  <dcterms:modified xsi:type="dcterms:W3CDTF">2026-09-30T04:10:53.272Z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