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가상 시장에서 수요 조건을 바꿔 보기 — 나의 탐구 노트</w:t>
      </w:r>
    </w:p>
    <w:p>
      <w:pPr>
        <w:spacing w:after="240"/>
      </w:pPr>
      <w:r>
        <w:t xml:space="preserve">똑똑 · 에디터 새봄 · 발행 2026.09.30</w:t>
      </w:r>
    </w:p>
    <w:p>
      <w:pPr>
        <w:spacing w:after="120" w:line="320"/>
      </w:pPr>
      <w:r>
        <w:t xml:space="preserve">가격 변화와 소득 변화는 수요표에서 어떻게 다르게 나타날까?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가상 시장에서 사과 가격과 구매 희망량을 카드로 설정한다. 관찰 사실과 자기 해석을 두 칸에 나눠 기록한다. 산출물: 전후 수요표와 조건 변경 이유.</w:t>
      </w:r>
    </w:p>
    <w:p>
      <w:pPr>
        <w:pStyle w:val="Heading1"/>
        <w:keepNext/>
      </w:pPr>
      <w:r>
        <w:t xml:space="preserve">고등학교 심화</w:t>
      </w:r>
    </w:p>
    <w:p>
      <w:pPr>
        <w:spacing w:after="120" w:line="320"/>
      </w:pPr>
      <w:r>
        <w:t xml:space="preserve">소득·대체재 가격·인구 중 한 조건만 바꾸어 카드의 희망량을 다시 배열한다. 가격 자체가 바뀌는 이동과 다른 조건 때문에 수요 관계가 변하는 경우를 구분한다. 같은 기준을 다른 조건에도 적용해 결론이 바뀌는 경우를 찾는다. 교실 카드 모형을 실제 시장의 가격 예측으로 쓰지 않는다.</w:t>
      </w:r>
    </w:p>
    <w:p>
      <w:pPr>
        <w:pStyle w:val="Heading1"/>
        <w:keepNext/>
      </w:pPr>
      <w:r>
        <w:t xml:space="preserve">준비 순서</w:t>
      </w:r>
    </w:p>
    <w:p>
      <w:pPr>
        <w:spacing w:after="120" w:line="320"/>
      </w:pPr>
      <w:r>
        <w:t xml:space="preserve">1. 가상 시장에서 사과 가격과 구매 희망량을 카드로 설정한다.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소득·대체재 가격·인구 중 한 조건만 바꾸어 카드의 희망량을 다시 배열한다. 원문 표현의 위치, 표의 행, 계산식, 관찰 시간 중 해당하는 근거를 결과 옆에 남긴다. 실제로 본 것과 그것을 설명하는 추론을 다른 칸에 적는다.</w:t>
      </w:r>
    </w:p>
    <w:p>
      <w:pPr>
        <w:spacing w:after="120" w:line="320"/>
      </w:pPr>
      <w:r>
        <w:t xml:space="preserve">3. 가격 자체가 바뀌는 이동과 다른 조건 때문에 수요 관계가 변하는 경우를 구분한다. 산출물은 전후 수요표와 조건 변경 이유. 판단이 달라질 수 있는 조건을 하나 검토하고, 다음 한계를 결론에 적는다: 교실 카드 모형을 실제 시장의 가격 예측으로 쓰지 않는다. 친구가 같은 근거로 결론을 따라갈 수 있는지 확인한다.</w:t>
      </w:r>
    </w:p>
    <w:p>
      <w:pPr>
        <w:pStyle w:val="Heading1"/>
        <w:keepNext/>
      </w:pPr>
      <w:r>
        <w:t xml:space="preserve">1. 가상 시장에서 수요 조건을 바꿔 보기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가격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구매 희망량</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바꾼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새 희망량</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전후 수요표와 조건 변경 이유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수요량 이동</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수요 변화</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그래프 근거</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모형 한계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전후 수요표와 조건 변경 이유에서 판단의 근거가 된 원문 표현·수치·그림 위치를 다시 찾을 수 있나요?</w:t>
      </w:r>
    </w:p>
    <w:p>
      <w:pPr>
        <w:spacing w:after="120" w:line="320"/>
      </w:pPr>
      <w:r>
        <w:t xml:space="preserve">□ 가상 자료와 실제 관찰을 구분했나요? 결론의 적용 범위도 적었나요? 확인할 한계: 교실 카드 모형을 실제 시장의 가격 예측으로 쓰지 않는다.</w:t>
      </w:r>
    </w:p>
    <w:p>
      <w:pPr>
        <w:pStyle w:val="Heading1"/>
        <w:keepNext/>
      </w:pPr>
      <w:r>
        <w:t xml:space="preserve">참고 자료를 찾을 곳</w:t>
      </w:r>
    </w:p>
    <w:p>
      <w:pPr>
        <w:spacing w:after="120" w:line="320"/>
      </w:pPr>
      <w:r>
        <w:t xml:space="preserve">Federal Reserve Bank of St. Louis · Demand — https://www.stlouisfed.org/education/economic-lowdown-podcast-series/episode-6-demand</w:t>
      </w:r>
    </w:p>
    <w:p>
      <w:pPr>
        <w:spacing w:after="120" w:line="320"/>
      </w:pPr>
      <w:r>
        <w:t xml:space="preserve">가격 변동에 따른 수요량 이동과 다른 조건에 따른 수요 변화의 차이를 설명하는 교육 자료. 가상 시장의 수치는 자체 설정이다.</w:t>
      </w:r>
    </w:p>
    <w:p>
      <w:r>
        <w:br w:type="page"/>
      </w:r>
    </w:p>
    <w:p>
      <w:pPr>
        <w:pStyle w:val="Heading1"/>
        <w:keepNext/>
      </w:pPr>
      <w:r>
        <w:t xml:space="preserve">예시 해설 — 작성 뒤 비교하기</w:t>
      </w:r>
    </w:p>
    <w:p>
      <w:pPr>
        <w:spacing w:after="120" w:line="320"/>
      </w:pPr>
      <w:r>
        <w:t xml:space="preserve">사과 가격 카드와 대체재 가격 카드를 각각 한 번씩 바꾸는 가상 시장 자료를 쓴다.</w:t>
      </w:r>
    </w:p>
    <w:p>
      <w:pPr>
        <w:spacing w:after="120" w:line="320"/>
      </w:pPr>
      <w:r>
        <w:t xml:space="preserve">가격만 바꾼 카드와 대체재 값을 바꾼 카드의 희망 구매량을 같은 가격 행에서 비교한다.</w:t>
      </w:r>
    </w:p>
    <w:p>
      <w:pPr>
        <w:spacing w:after="120" w:line="320"/>
      </w:pPr>
      <w:r>
        <w:t xml:space="preserve">사과 값만 낮아진 카드는 같은 수요표의 다른 지점이고, 대체재 값이 오른 카드는 같은 가격에서 희망량이 달라진 새 표로 그린다.</w:t>
      </w:r>
    </w:p>
    <w:p>
      <w:pPr>
        <w:spacing w:after="120" w:line="320"/>
      </w:pPr>
      <w:r>
        <w:t xml:space="preserve">교실 카드 모형을 실제 시장의 가격 예측으로 쓰지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시장에서 수요 조건을 바꿔 보기의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전후 수요표와 조건 변경 이유에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전후 수요표와 조건 변경 이유의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https://www.dokdok.co/projects/fictional-market-demand-shifts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46995ffc-e24d-1efb-f204-832c266e20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가상 시장에서 수요 조건을 바꿔 보기 — 나의 탐구 노트</dc:title>
  <dc:creator>똑똑</dc:creator>
  <dc:description>똑똑 · 에디터 새봄 · 발행 2026.09.30</dc:description>
  <cp:lastModifiedBy>Un-named</cp:lastModifiedBy>
  <cp:revision>1</cp:revision>
  <dcterms:created xsi:type="dcterms:W3CDTF">2026-09-30T04:11:25.923Z</dcterms:created>
  <dcterms:modified xsi:type="dcterms:W3CDTF">2026-09-30T04:11:25.923Z</dcterms:modified>
</cp:coreProperties>
</file>

<file path=docProps/custom.xml><?xml version="1.0" encoding="utf-8"?>
<Properties xmlns="http://schemas.openxmlformats.org/officeDocument/2006/custom-properties" xmlns:vt="http://schemas.openxmlformats.org/officeDocument/2006/docPropsVTypes"/>
</file>