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추첨 규칙의 경우의 수 따지기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추첨 규칙의 작은 변화가 가능한 결과의 수를 어떻게 바꿀까?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색 두 종류와 번호 세 개가 있는 가상 추첨 상자를 종이 카드로 만든다. 관찰 사실과 자기 해석을 두 칸에 나눠 기록한다. 산출물: 나무 그림과 중복 확인표.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순서를 구분하는 경우와 구분하지 않는 경우의 목록을 각각 적는다. 중복을 허용하는지, 뽑은 뒤 되돌리는지 규칙을 먼저 고정한 뒤 총수를 비교한다. 같은 기준을 다른 조건에도 적용해 결론이 바뀌는 경우를 찾는다. 몇 번의 실제 추첨 빈도를 이론적 경우의 수와 혼동하지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색 두 종류와 번호 세 개가 있는 가상 추첨 상자를 종이 카드로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순서를 구분하는 경우와 구분하지 않는 경우의 목록을 각각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중복을 허용하는지, 뽑은 뒤 되돌리는지 규칙을 먼저 고정한 뒤 총수를 비교한다. 산출물은 나무 그림과 중복 확인표. 판단이 달라질 수 있는 조건을 하나 검토하고, 다음 한계를 결론에 적는다: 몇 번의 실제 추첨 빈도를 이론적 경우의 수와 혼동하지 않는다. 친구가 같은 근거로 결론을 따라갈 수 있는지 확인한다.</w:t>
      </w:r>
    </w:p>
    <w:p>
      <w:pPr>
        <w:pStyle w:val="Heading1"/>
        <w:keepNext/>
      </w:pPr>
      <w:r>
        <w:t xml:space="preserve">1. 가상 추첨 규칙의 경우의 수 따지기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색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번호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순서 여부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되돌리기 여부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나무 그림과 중복 확인표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경우 목록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중복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총수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나무 그림과 중복 확인표에서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몇 번의 실제 추첨 빈도를 이론적 경우의 수와 혼동하지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· Probability Resources — https://www.geogebra.org/math/probability?lang=en</w:t>
      </w:r>
    </w:p>
    <w:p>
      <w:pPr>
        <w:spacing w:after="120" w:line="320"/>
      </w:pPr>
      <w:r>
        <w:t xml:space="preserve">표본 공간의 나열, 중복 여부, 이론적 확률과 실험 빈도의 차이를 탐색한다.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빨강·파랑 두 색과 1·2·3 번호 중 하나씩 고르는 가상 추첨을 입력한다.</w:t>
      </w:r>
    </w:p>
    <w:p>
      <w:pPr>
        <w:spacing w:after="120" w:line="320"/>
      </w:pPr>
      <w:r>
        <w:t xml:space="preserve">색 2개와 번호 3개를 한 장씩 결합하면 6가지다.</w:t>
      </w:r>
    </w:p>
    <w:p>
      <w:pPr>
        <w:spacing w:after="120" w:line="320"/>
      </w:pPr>
      <w:r>
        <w:t xml:space="preserve">색 한 장과 번호 한 장을 고르는 규칙이라면 빨강1·빨강2·빨강3·파랑1·파랑2·파랑3의 6가지다. 색 두 장을 순서대로 뽑는 새 규칙은 되돌리기 여부를 정해야 별도로 셀 수 있다.</w:t>
      </w:r>
    </w:p>
    <w:p>
      <w:pPr>
        <w:spacing w:after="120" w:line="320"/>
      </w:pPr>
      <w:r>
        <w:t xml:space="preserve">몇 번의 실제 추첨 빈도를 이론적 경우의 수와 혼동하지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추첨 규칙의 경우의 수 따지기의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나무 그림과 중복 확인표에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나무 그림과 중복 확인표의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https://www.dokdok.co/projects/draw-rules-counting-outcomes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5528390-8314-b9d1-6f2e-70c78e546c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추첨 규칙의 경우의 수 따지기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2026-09-30T03:30:27.785Z</dcterms:created>
  <dcterms:modified xsi:type="dcterms:W3CDTF">2026-09-30T03:30:27.785Z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