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광고 문장의 사실과 감정 호소 구별하기 — 나의 탐구 노트</w:t>
      </w:r>
    </w:p>
    <w:p>
      <w:pPr>
        <w:spacing w:after="240"/>
      </w:pPr>
      <w:r>
        <w:t xml:space="preserve">똑똑 · 에디터 이음 · 발행 2026.09.30</w:t>
      </w:r>
    </w:p>
    <w:p>
      <w:pPr>
        <w:spacing w:after="120" w:line="320"/>
      </w:pPr>
      <w:r>
        <w:t xml:space="preserve">광고의 어느 문장은 자료로 확인할 수 있고 어느 문장은 감정을 부를까?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자체 만든 가상 광고에서 상품의 수치 주장과 기분을 자극하는 문구를 나눈다. 관찰 사실과 자기 해석을 두 칸에 나눠 기록한다. 산출물: 문장별 사실·해석·호소 표시 광고 분석지.</w:t>
      </w:r>
    </w:p>
    <w:p>
      <w:pPr>
        <w:pStyle w:val="Heading1"/>
        <w:keepNext/>
      </w:pPr>
      <w:r>
        <w:t xml:space="preserve">고등학교 심화</w:t>
      </w:r>
    </w:p>
    <w:p>
      <w:pPr>
        <w:spacing w:after="120" w:line="320"/>
      </w:pPr>
      <w:r>
        <w:t xml:space="preserve">검증 가능한 문장에는 필요한 측정 조건을, 감정 호소에는 겨냥한 감정을 적는다. 수치·비교 기준·예외 조건이 없는 문구는 사실이 아니라 주장으로 남긴다. 같은 기준을 다른 조건에도 적용해 결론이 바뀌는 경우를 찾는다. 실제 브랜드 효능이나 안전성을 학생이 판정하지 않는다.</w:t>
      </w:r>
    </w:p>
    <w:p>
      <w:pPr>
        <w:pStyle w:val="Heading1"/>
        <w:keepNext/>
      </w:pPr>
      <w:r>
        <w:t xml:space="preserve">준비 순서</w:t>
      </w:r>
    </w:p>
    <w:p>
      <w:pPr>
        <w:spacing w:after="120" w:line="320"/>
      </w:pPr>
      <w:r>
        <w:t xml:space="preserve">1. 자체 만든 가상 광고에서 상품의 수치 주장과 기분을 자극하는 문구를 나눈다.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검증 가능한 문장에는 필요한 측정 조건을, 감정 호소에는 겨냥한 감정을 적는다. 원문 표현의 위치, 표의 행, 계산식, 관찰 시간 중 해당하는 근거를 결과 옆에 남긴다. 실제로 본 것과 그것을 설명하는 추론을 다른 칸에 적는다.</w:t>
      </w:r>
    </w:p>
    <w:p>
      <w:pPr>
        <w:spacing w:after="120" w:line="320"/>
      </w:pPr>
      <w:r>
        <w:t xml:space="preserve">3. 수치·비교 기준·예외 조건이 없는 문구는 사실이 아니라 주장으로 남긴다. 산출물은 문장별 사실·해석·호소 표시 광고 분석지. 판단이 달라질 수 있는 조건을 하나 검토하고, 다음 한계를 결론에 적는다: 실제 브랜드 효능이나 안전성을 학생이 판정하지 않는다. 친구가 같은 근거로 결론을 따라갈 수 있는지 확인한다.</w:t>
      </w:r>
    </w:p>
    <w:p>
      <w:pPr>
        <w:pStyle w:val="Heading1"/>
        <w:keepNext/>
      </w:pPr>
      <w:r>
        <w:t xml:space="preserve">1. 광고 문장의 사실과 감정 호소 구별하기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광고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수치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필요한 비교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감정 호소</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문장별 사실·해석·호소 표시 광고 분석지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원문 문구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자료</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고친 문구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남은 불확실성</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문장별 사실·해석·호소 표시 광고 분석지에서 판단의 근거가 된 원문 표현·수치·그림 위치를 다시 찾을 수 있나요?</w:t>
      </w:r>
    </w:p>
    <w:p>
      <w:pPr>
        <w:spacing w:after="120" w:line="320"/>
      </w:pPr>
      <w:r>
        <w:t xml:space="preserve">□ 가상 자료와 실제 관찰을 구분했나요? 결론의 적용 범위도 적었나요? 확인할 한계: 실제 브랜드 효능이나 안전성을 학생이 판정하지 않는다.</w:t>
      </w:r>
    </w:p>
    <w:p>
      <w:pPr>
        <w:pStyle w:val="Heading1"/>
        <w:keepNext/>
      </w:pPr>
      <w:r>
        <w:t xml:space="preserve">참고 자료를 찾을 곳</w:t>
      </w:r>
    </w:p>
    <w:p>
      <w:pPr>
        <w:spacing w:after="120" w:line="320"/>
      </w:pPr>
      <w:r>
        <w:t xml:space="preserve">FTC · Advertising FAQ — https://www.ftc.gov/business-guidance/resources/advertising-faqs-guide-small-business</w:t>
      </w:r>
    </w:p>
    <w:p>
      <w:pPr>
        <w:spacing w:after="120" w:line="320"/>
      </w:pPr>
      <w:r>
        <w:t xml:space="preserve">광고의 검증 가능한 주장과 객관적 근거를 구분하는 미국 기관 설명. 한국의 광고법 판정에 사용하지 않는다.</w:t>
      </w:r>
    </w:p>
    <w:p>
      <w:r>
        <w:br w:type="page"/>
      </w:r>
    </w:p>
    <w:p>
      <w:pPr>
        <w:pStyle w:val="Heading1"/>
        <w:keepNext/>
      </w:pPr>
      <w:r>
        <w:t xml:space="preserve">예시 해설 — 작성 뒤 비교하기</w:t>
      </w:r>
    </w:p>
    <w:p>
      <w:pPr>
        <w:spacing w:after="120" w:line="320"/>
      </w:pPr>
      <w:r>
        <w:t xml:space="preserve">가상 광고의 ‘두 배 오래 간다’와 ‘오늘부터 마음이 가벼워진다’를 분석 대상으로 둔다.</w:t>
      </w:r>
    </w:p>
    <w:p>
      <w:pPr>
        <w:spacing w:after="120" w:line="320"/>
      </w:pPr>
      <w:r>
        <w:t xml:space="preserve">‘두 배 오래’에는 비교 대상·측정 시간이 빠져 검증 조건이 부족하다.</w:t>
      </w:r>
    </w:p>
    <w:p>
      <w:pPr>
        <w:spacing w:after="120" w:line="320"/>
      </w:pPr>
      <w:r>
        <w:t xml:space="preserve">분석표에는 ‘두 배 오래 간다’를 비교 대상과 측정 시간이 빠진 성능 주장으로, ‘오늘부터 마음이 가벼워진다’를 감정에 호소하는 표현으로 분류한다.</w:t>
      </w:r>
    </w:p>
    <w:p>
      <w:pPr>
        <w:spacing w:after="120" w:line="320"/>
      </w:pPr>
      <w:r>
        <w:t xml:space="preserve">실제 브랜드 효능이나 안전성을 학생이 판정하지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광고 문장의 사실과 감정 호소 구별하기의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문장별 사실·해석·호소 표시 광고 분석지에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문장별 사실·해석·호소 표시 광고 분석지의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https://www.dokdok.co/projects/advertising-fact-emotion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1adc4d2-7055-0601-055e-506c190da9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광고 문장의 사실과 감정 호소 구별하기 — 나의 탐구 노트</dc:title>
  <dc:creator>똑똑</dc:creator>
  <dc:description>똑똑 · 에디터 이음 · 발행 2026.09.30</dc:description>
  <cp:lastModifiedBy>Un-named</cp:lastModifiedBy>
  <cp:revision>1</cp:revision>
  <dcterms:created xsi:type="dcterms:W3CDTF">2026-09-30T04:11:05.053Z</dcterms:created>
  <dcterms:modified xsi:type="dcterms:W3CDTF">2026-09-30T04:11:05.053Z</dcterms:modified>
</cp:coreProperties>
</file>

<file path=docProps/custom.xml><?xml version="1.0" encoding="utf-8"?>
<Properties xmlns="http://schemas.openxmlformats.org/officeDocument/2006/custom-properties" xmlns:vt="http://schemas.openxmlformats.org/officeDocument/2006/docPropsVTypes"/>
</file>