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법 개정 보도에서 공포일과 시행일 구별하기</w:t>
      </w:r>
    </w:p>
    <w:p>
      <w:pPr>
        <w:spacing w:after="240"/>
      </w:pPr>
      <w:r>
        <w:t xml:space="preserve">똑똑 · 에디터 가온 · 발행 2026.09.30</w:t>
      </w:r>
    </w:p>
    <w:p>
      <w:pPr>
        <w:spacing w:after="120" w:line="320"/>
      </w:pPr>
      <w:r>
        <w:t xml:space="preserve">법 개정 소식의 공포일은 법령이 공식적으로 알려진 날이고 시행일은 규정이 효력을 내기 시작하는 날입니다.</w:t>
      </w:r>
    </w:p>
    <w:p>
      <w:pPr>
        <w:spacing w:after="120" w:line="320"/>
      </w:pPr>
      <w:r>
        <w:t xml:space="preserve">법 개정 소식의 공포일은 법령이 공식적으로 알려진 날이고 시행일은 규정이 효력을 내기 시작하는 날입니다. 법령의 현재 적용 여부를 기사 발행일로만 판정하지 않습니다.</w:t>
      </w:r>
    </w:p>
    <w:p>
      <w:pPr>
        <w:pStyle w:val="Heading1"/>
        <w:keepNext/>
      </w:pPr>
      <w:r>
        <w:t xml:space="preserve">쉬운 설명</w:t>
      </w:r>
    </w:p>
    <w:p>
      <w:pPr>
        <w:spacing w:after="120" w:line="320"/>
      </w:pPr>
      <w:r>
        <w:t xml:space="preserve">법 개정 소식의 공포일은 법령이 공식적으로 알려진 날이고 시행일은 규정이 효력을 내기 시작하는 날입니다. 국회 통과·공포·시행은 서로 다른 단계입니다.</w:t>
      </w:r>
    </w:p>
    <w:p>
      <w:pPr>
        <w:pStyle w:val="Heading1"/>
        <w:keepNext/>
      </w:pPr>
      <w:r>
        <w:t xml:space="preserve">핵심</w:t>
      </w:r>
    </w:p>
    <w:p>
      <w:pPr>
        <w:spacing w:after="120" w:line="320"/>
      </w:pPr>
      <w:r>
        <w:t xml:space="preserve">• 법 개정 소식의 공포일은 법령이 공식적으로 알려진 날이고 시행일은 규정이 효력을 내기 시작하는 날입니다.</w:t>
      </w:r>
    </w:p>
    <w:p>
      <w:pPr>
        <w:spacing w:after="120" w:line="320"/>
      </w:pPr>
      <w:r>
        <w:t xml:space="preserve">• 국회 통과·공포·시행은 서로 다른 단계입니다.</w:t>
      </w:r>
    </w:p>
    <w:p>
      <w:pPr>
        <w:spacing w:after="120" w:line="320"/>
      </w:pPr>
      <w:r>
        <w:t xml:space="preserve">• 법령의 현재 적용 여부를 기사 발행일로만 판정하지 않습니다.</w:t>
      </w:r>
    </w:p>
    <w:p>
      <w:pPr>
        <w:pStyle w:val="Heading1"/>
        <w:keepNext/>
      </w:pPr>
      <w:r>
        <w:t xml:space="preserve">핵심 질문 · 대상과 범위부터 읽기</w:t>
      </w:r>
    </w:p>
    <w:p>
      <w:pPr>
        <w:spacing w:after="120" w:line="320"/>
      </w:pPr>
      <w:r>
        <w:t xml:space="preserve">법 개정 소식의 공포일은 법령이 공식적으로 알려진 날이고 시행일은 규정이 효력을 내기 시작하는 날입니다. 같은 날짜일 수도 다를 수도 있습니다.</w:t>
      </w:r>
    </w:p>
    <w:p>
      <w:pPr>
        <w:spacing w:after="120" w:line="320"/>
      </w:pPr>
      <w:r>
        <w:t xml:space="preserve">법률안이 의결되었다는 뉴스는 법률의 문구가 최종 공포되어 시행되었다는 뉴스와 다릅니다. 공포문에는 법률 번호와 개정 조항이 적히고 부칙에는 시행일이나 경과 조치가 들어갈 수 있습니다. 한 기사에 모두 담기지 않는 정보입니다.</w:t>
      </w:r>
    </w:p>
    <w:p>
      <w:pPr>
        <w:pStyle w:val="Heading1"/>
        <w:keepNext/>
      </w:pPr>
      <w:r>
        <w:t xml:space="preserve">개념 구분 · 같아 보이는 말을 나누기</w:t>
      </w:r>
    </w:p>
    <w:p>
      <w:pPr>
        <w:spacing w:after="120" w:line="320"/>
      </w:pPr>
      <w:r>
        <w:t xml:space="preserve">국회 통과·공포·시행은 서로 다른 단계입니다. 조항별로 시행일이 다르거나 경과 규정이 있을 수 있습니다.</w:t>
      </w:r>
    </w:p>
    <w:p>
      <w:pPr>
        <w:spacing w:after="120" w:line="320"/>
      </w:pPr>
      <w:r>
        <w:t xml:space="preserve">가상의 개정법에서 A조항은 공포 즉시, B조항은 6개월 뒤 시행된다면 “법 전체가 오늘부터 바뀐다”는 설명은 B조항에 대해 틀립니다. 독자는 자신이 묻는 조항이 무엇인지 먼저 지정해야 합니다.</w:t>
      </w:r>
    </w:p>
    <w:p>
      <w:pPr>
        <w:pStyle w:val="Heading1"/>
        <w:keepNext/>
      </w:pPr>
      <w:r>
        <w:t xml:space="preserve">적용 사례 · 가상의 장면에서 판단하기</w:t>
      </w:r>
    </w:p>
    <w:p>
      <w:pPr>
        <w:spacing w:after="120" w:line="320"/>
      </w:pPr>
      <w:r>
        <w:t xml:space="preserve">가상의 법이 3월 1일 공포되고 9월 1일 시행된다고 합시다. 4월 기사에서 “이미 적용 중”이라고 쓰면 시점을 건너뜁니다.</w:t>
      </w:r>
    </w:p>
    <w:p>
      <w:pPr>
        <w:spacing w:after="120" w:line="320"/>
      </w:pPr>
      <w:r>
        <w:t xml:space="preserve">이미 진행 중인 사건에 새 규정이 적용되는지도 별도 문제입니다. 부칙의 경과 규정은 과거에 시작된 절차를 어떻게 다룰지 정할 수 있습니다. 공포일과 시행일만 보고 모든 사례의 적용 여부를 확정하지 않습니다.</w:t>
      </w:r>
    </w:p>
    <w:p>
      <w:pPr>
        <w:pStyle w:val="Heading1"/>
        <w:keepNext/>
      </w:pPr>
      <w:r>
        <w:t xml:space="preserve">비교표 · 이 글의 세 가지 판단 기준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항목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본문에서 확인한 것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읽을 때 주의할 점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핵심 범위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법 개정 소식의 공포일은 법령이 공식적으로 알려진 날이고 시행일은 규정이 효력을 내기 시작하는 날입니다.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국회 통과·공포·시행은 서로 다른 단계입니다.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 사례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가상의 법이 3월 1일 공포되고 9월 1일 시행된다고 합시다.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 w:val="false"/>
                <w:bCs w:val="false"/>
              </w:rPr>
              <w:t xml:space="preserve">법령의 현재 적용 여부를 기사 발행일로만 판정하지 않습니다.</w:t>
            </w:r>
          </w:p>
        </w:tc>
      </w:tr>
      <w:tr>
        <w:trPr>
          <w:cantSplit/>
          <w:tblHeader w:val="false"/>
        </w:trPr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후속 확인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국가법령정보센터에서 법명과 해당 조항을 찾고 공포 번호·시행일·부칙을 메모합니다.</w:t>
            </w:r>
          </w:p>
        </w:tc>
        <w:tc>
          <w:tcPr>
            <w:tcW w:type="pct" w:w="33.333333333333336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80"/>
            </w:pPr>
            <w:r>
              <w:rPr>
                <w:b w:val="false"/>
                <w:bCs w:val="false"/>
              </w:rPr>
              <w:t xml:space="preserve">화면에 표시된 최신본을 과거 기사에 그대로 투사하지 않고 기사 발행일 당시의 조문도 확인해야 정확한 시점 비교가 됩니다.</w:t>
            </w:r>
          </w:p>
        </w:tc>
      </w:tr>
    </w:tbl>
    <w:p>
      <w:pPr>
        <w:spacing w:after="120" w:line="320"/>
      </w:pPr>
      <w:r>
        <w:t xml:space="preserve">본문 설명을 비교하기 위해 직접 만든 표입니다. 기관 원문의 도표나 실제 조사 결과는 아닙니다.</w:t>
      </w:r>
    </w:p>
    <w:p>
      <w:pPr>
        <w:pStyle w:val="Heading1"/>
        <w:keepNext/>
      </w:pPr>
      <w:r>
        <w:t xml:space="preserve">한 단계 더 · 조건을 바꾸면 답도 달라집니다</w:t>
      </w:r>
    </w:p>
    <w:p>
      <w:pPr>
        <w:spacing w:after="120" w:line="320"/>
      </w:pPr>
      <w:r>
        <w:t xml:space="preserve">국가법령정보센터에서는 현재 조문뿐 아니라 개정 연혁과 부칙을 함께 펼칩니다. 화면에 표시된 최신본을 과거 기사에 그대로 투사하지 않고 기사 발행일 당시의 조문도 확인해야 정확한 시점 비교가 됩니다.</w:t>
      </w:r>
    </w:p>
    <w:p>
      <w:pPr>
        <w:spacing w:after="120" w:line="320"/>
      </w:pPr>
      <w:r>
        <w:t xml:space="preserve">법령의 현재 적용 여부를 기사 발행일로만 판정하지 않습니다. 실제 조항의 시행일, 부칙, 개정 연혁을 확인해야 합니다.</w:t>
      </w:r>
    </w:p>
    <w:p>
      <w:pPr>
        <w:pStyle w:val="Heading1"/>
        <w:keepNext/>
      </w:pPr>
      <w:r>
        <w:t xml:space="preserve">깊이 읽기 · 다른 조건으로 시험하기</w:t>
      </w:r>
    </w:p>
    <w:p>
      <w:pPr>
        <w:spacing w:after="120" w:line="320"/>
      </w:pPr>
      <w:r>
        <w:t xml:space="preserve">“다음 학기부터 적용”이라는 기사 표현은 법률의 정확한 시행일을 대체하지 못합니다. 학기가 학교마다 같은 날 시작한다고 가정해도 법의 효력은 날짜로 정해질 수 있습니다. 법령 원문에서 월·일과 해당 조항을 함께 찾아야 합니다.</w:t>
      </w:r>
    </w:p>
    <w:p>
      <w:pPr>
        <w:spacing w:after="120" w:line="320"/>
      </w:pPr>
      <w:r>
        <w:t xml:space="preserve">법령 이름이 같아도 여러 차례 개정되었을 수 있습니다. 2023년 기사와 2026년 안내를 비교한다면 어느 연혁본을 읽는지 밝힙니다. 최신 문장만 복사하면 과거에 어떤 규칙이 적용되었는지 잘못 설명할 수 있습니다.</w:t>
      </w:r>
    </w:p>
    <w:p>
      <w:pPr>
        <w:pStyle w:val="Heading1"/>
        <w:keepNext/>
      </w:pPr>
      <w:r>
        <w:t xml:space="preserve">직접 확인 · 원문과 사례에 적용하기</w:t>
      </w:r>
    </w:p>
    <w:p>
      <w:pPr>
        <w:spacing w:after="120" w:line="320"/>
      </w:pPr>
      <w:r>
        <w:t xml:space="preserve">국가법령정보센터에서 법명과 해당 조항을 찾고 공포 번호·시행일·부칙을 메모합니다.</w:t>
      </w:r>
    </w:p>
    <w:p>
      <w:pPr>
        <w:spacing w:after="120" w:line="320"/>
      </w:pPr>
      <w:r>
        <w:t xml:space="preserve">개정 내용이 공포됐다고 말할 수 있습니다. 해당 조항이 5월에 이미 효력이 있는지는 시행일과 부칙을 따로 확인해야 합니다.</w:t>
      </w:r>
    </w:p>
    <w:p>
      <w:pPr>
        <w:pStyle w:val="Heading1"/>
        <w:keepNext/>
      </w:pPr>
      <w:r>
        <w:t xml:space="preserve">직접 생각해 보기</w:t>
      </w:r>
    </w:p>
    <w:p>
      <w:pPr>
        <w:spacing w:after="120" w:line="320"/>
      </w:pPr>
      <w:r>
        <w:t xml:space="preserve">3월 공포, 9월 시행인 법을 5월에 읽는 학생은 무엇을 말할 수 있는가?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 xml:space="preserve">확인 설명</w:t>
      </w:r>
    </w:p>
    <w:p>
      <w:pPr>
        <w:spacing w:after="120" w:line="320"/>
      </w:pPr>
      <w:r>
        <w:t xml:space="preserve">개정 내용이 공포됐다고 말할 수 있습니다. 해당 조항이 5월에 이미 효력이 있는지는 시행일과 부칙을 따로 확인해야 합니다.</w:t>
      </w:r>
    </w:p>
    <w:p>
      <w:pPr>
        <w:pStyle w:val="Heading2"/>
        <w:keepNext/>
      </w:pPr>
      <w:r>
        <w:t xml:space="preserve">공포일과 시행일은 어떻게 다를까요?</w:t>
      </w:r>
    </w:p>
    <w:p>
      <w:pPr>
        <w:spacing w:after="120" w:line="320"/>
      </w:pPr>
      <w:r>
        <w:t xml:space="preserve">법 개정 소식의 공포일은 법령이 공식적으로 알려진 날이고 시행일은 규정이 효력을 내기 시작하는 날입니다. 같은 날짜일 수도 다를 수도 있습니다. 국회 통과·공포·시행은 서로 다른 단계입니다. 조항별로 시행일이 다르거나 경과 규정이 있을 수 있습니다.</w:t>
      </w:r>
    </w:p>
    <w:p>
      <w:pPr>
        <w:pStyle w:val="Heading2"/>
        <w:keepNext/>
      </w:pPr>
      <w:r>
        <w:t xml:space="preserve">3월 공포, 9월 시행인 법을 5월에 읽는 학생은 무엇을 말할 수 있는가?</w:t>
      </w:r>
    </w:p>
    <w:p>
      <w:pPr>
        <w:spacing w:after="120" w:line="320"/>
      </w:pPr>
      <w:r>
        <w:t xml:space="preserve">개정 내용이 공포됐다고 말할 수 있습니다. 해당 조항이 5월에 이미 효력이 있는지는 시행일과 부칙을 따로 확인해야 합니다.</w:t>
      </w:r>
    </w:p>
    <w:p>
      <w:pPr>
        <w:pStyle w:val="Heading2"/>
        <w:keepNext/>
      </w:pPr>
      <w:r>
        <w:t xml:space="preserve">공포된 법은 그날부터 모두 적용되나요?</w:t>
      </w:r>
    </w:p>
    <w:p>
      <w:pPr>
        <w:spacing w:after="120" w:line="320"/>
      </w:pPr>
      <w:r>
        <w:t xml:space="preserve">법령의 현재 적용 여부를 기사 발행일로만 판정하지 않습니다. 실제 조항의 시행일, 부칙, 개정 연혁을 확인해야 합니다. 국가법령정보센터에서 법명과 해당 조항을 찾고 공포 번호·시행일·부칙을 메모합니다.</w:t>
      </w:r>
    </w:p>
    <w:p>
      <w:pPr>
        <w:pStyle w:val="Heading1"/>
        <w:keepNext/>
      </w:pPr>
      <w:r>
        <w:t xml:space="preserve">원문과 출처</w:t>
      </w:r>
    </w:p>
    <w:p>
      <w:pPr>
        <w:spacing w:after="120" w:line="320"/>
      </w:pPr>
      <w:r>
        <w:t xml:space="preserve">• 국가법령정보센터 · 법령정보 이용 안내 — https://www.law.go.kr/: 공포·시행·개정 연혁 확인 경로; 본문의 가상 수치나 학교 사례를 제공한 자료는 아닙니다.</w:t>
      </w:r>
    </w:p>
    <w:p>
      <w:pPr>
        <w:spacing w:after="120" w:line="320"/>
      </w:pPr>
      <w:r>
        <w:t xml:space="preserve">• 국가법령정보센터 · 저작권법 — https://www.law.go.kr/법령/저작권법: 인용과 저작물 이용의 법적 구분을 확인할 원문; 본문의 가상 수치나 학교 사례를 제공한 자료는 아닙니다.</w:t>
      </w:r>
    </w:p>
    <w:p>
      <w:pPr>
        <w:spacing w:after="120" w:line="320"/>
      </w:pPr>
      <w:r>
        <w:t xml:space="preserve">제작 방식과 정정 안내: https://www.dokdok.co/about#editorial</w:t>
      </w:r>
    </w:p>
    <w:p>
      <w:pPr>
        <w:pStyle w:val="Source"/>
        <w:spacing w:before="240"/>
      </w:pPr>
      <w:r>
        <w:t xml:space="preserve">온라인 원문: https://www.dokdok.co/reading/promulgation-versus-effective-date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76f9b2f8-371d-8122-bb7c-cb231ad1bc2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법 개정 보도에서 공포일과 시행일 구별하기</dc:title>
  <dc:creator>똑똑</dc:creator>
  <dc:description>똑똑 · 에디터 가온 · 발행 2026.09.30</dc:description>
  <cp:lastModifiedBy>Un-named</cp:lastModifiedBy>
  <cp:revision>1</cp:revision>
  <dcterms:created xsi:type="dcterms:W3CDTF">2026-09-30T03:30:42.102Z</dcterms:created>
  <dcterms:modified xsi:type="dcterms:W3CDTF">2026-09-30T03:30:42.102Z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