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환율이 바뀌면 수입품 가격은 어떻게 달라질까?</w:t>
      </w:r>
    </w:p>
    <w:p>
      <w:pPr>
        <w:spacing w:after="240"/>
      </w:pPr>
      <w:r>
        <w:t xml:space="preserve">똑똑 · 에디터 가온 · 발행 2026.09.30</w:t>
      </w:r>
    </w:p>
    <w:p>
      <w:pPr>
        <w:spacing w:after="120" w:line="320"/>
      </w:pPr>
      <w:r>
        <w:t xml:space="preserve">환율은 한 통화와 다른 통화를 바꾸는 비율입니다.</w:t>
      </w:r>
    </w:p>
    <w:p>
      <w:pPr>
        <w:spacing w:after="120" w:line="320"/>
      </w:pPr>
      <w:r>
        <w:t xml:space="preserve">환율은 한 통화와 다른 통화를 바꾸는 비율입니다. 환율 한 번의 움직임으로 모든 수입품 가격이 같은 폭으로 바뀐다고 단정할 수 없습니다.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환율은 한 통화와 다른 통화를 바꾸는 비율입니다. 달러 표시 수입 원가와 매장 가격은 같지 않습니다.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환율은 한 통화와 다른 통화를 바꾸는 비율입니다.</w:t>
      </w:r>
    </w:p>
    <w:p>
      <w:pPr>
        <w:spacing w:after="120" w:line="320"/>
      </w:pPr>
      <w:r>
        <w:t xml:space="preserve">• 달러 표시 수입 원가와 매장 가격은 같지 않습니다.</w:t>
      </w:r>
    </w:p>
    <w:p>
      <w:pPr>
        <w:spacing w:after="120" w:line="320"/>
      </w:pPr>
      <w:r>
        <w:t xml:space="preserve">• 환율 한 번의 움직임으로 모든 수입품 가격이 같은 폭으로 바뀐다고 단정할 수 없습니다.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환율은 한 통화와 다른 통화를 바꾸는 비율입니다. 원/달러 환율 상승은 같은 1달러를 사는 데 더 많은 원이 든다는 뜻입니다.</w:t>
      </w:r>
    </w:p>
    <w:p>
      <w:pPr>
        <w:spacing w:after="120" w:line="320"/>
      </w:pPr>
      <w:r>
        <w:t xml:space="preserve">원/달러 환율은 달러 1단위의 원화 가격입니다. 그래서 1200원에서 1300원으로 오르면 원화 가치가 달러에 비해 낮아졌다고 설명할 수 있습니다. 같은 변화도 달러로 급여를 받는 사람과 달러로 원료를 사는 업체에는 서로 다른 방향으로 작용합니다.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달러 표시 수입 원가와 매장 가격은 같지 않습니다. 계약 시점·운송비·관세·유통 마진·업체의 재고와 가격 정책이 사이에 있습니다.</w:t>
      </w:r>
    </w:p>
    <w:p>
      <w:pPr>
        <w:spacing w:after="120" w:line="320"/>
      </w:pPr>
      <w:r>
        <w:t xml:space="preserve">외화 원가 10달러에 운송비 2달러가 든다는 가정에서는 1200원일 때 원화 원가가 1만4400원, 1300원일 때 1만5600원입니다. 단순 차이는 1200원입니다. 하지만 운송비가 달러가 아니라 원화로 계약됐다면 계산의 환율 적용 범위부터 달라집니다.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가상의 수입 학용품이 10달러이고 환율이 1200원에서 1300원으로 바뀌면 원화 환산 가격은 1만2000원에서 1만3000원입니다. 이 계산은 실제 판매가가 1000원 오른다는 예측이 아닙니다.</w:t>
      </w:r>
    </w:p>
    <w:p>
      <w:pPr>
        <w:spacing w:after="120" w:line="320"/>
      </w:pPr>
      <w:r>
        <w:t xml:space="preserve">판매자는 이미 들여온 재고를 팔 수도 있고 몇 달 전에 정한 환율로 결제할 수도 있습니다. 경쟁 때문에 가격을 즉시 올리지 않거나 원가 변화를 나중에 반영할 수도 있습니다. 그러므로 오늘의 환율과 오늘 매장의 가격을 일대일로 연결하는 그래프는 설명력이 약합니다.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환율은 한 통화와 다른 통화를 바꾸는 비율입니다.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달러 표시 수입 원가와 매장 가격은 같지 않습니다.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가상의 수입 학용품이 10달러이고 환율이 1200원에서 1300원으로 바뀌면 원화 환산 가격은 1만2000원에서 1만3000원입니다.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환율 한 번의 움직임으로 모든 수입품 가격이 같은 폭으로 바뀐다고 단정할 수 없습니다.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제품의 외화 표시 원가와 판매가를 구분한 표를 만들고, 환율 변화와 원자재 가격 변화의 날짜를 따로 표시합니다.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두 값이 다르게 움직여도 곧바로 통계 오류라고 판단하지 않습니다.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기사를 읽을 때 “환율 상승으로 가격이 오른다”라는 문장에 어느 통화의 원료, 어느 날짜의 계약, 어느 가격 단계인지 붙여 봅니다. 수입 물가와 소비자 판매가는 서로 다른 표입니다. 두 값이 다르게 움직여도 곧바로 통계 오류라고 판단하지 않습니다.</w:t>
      </w:r>
    </w:p>
    <w:p>
      <w:pPr>
        <w:spacing w:after="120" w:line="320"/>
      </w:pPr>
      <w:r>
        <w:t xml:space="preserve">환율 한 번의 움직임으로 모든 수입품 가격이 같은 폭으로 바뀐다고 단정할 수 없습니다. 어느 통화로 계약했는지와 언제 들여온 재고인지도 확인합니다.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환율이 같은 기간 10% 움직여도 상품 가격은 10% 변한다고 쓰지 않습니다. 업체가 외화로 이미 결제했는지, 다음 주문에 새 환율을 적용하는지에 따라 영향이 나타나는 시점이 다릅니다. 원화 환산값은 첫 계산이고 매장 가격은 여러 단계의 결정 뒤에 나옵니다.</w:t>
      </w:r>
    </w:p>
    <w:p>
      <w:pPr>
        <w:spacing w:after="120" w:line="320"/>
      </w:pPr>
      <w:r>
        <w:t xml:space="preserve">수입품 가격표를 조사할 때 두 날짜의 같은 모델·같은 용량을 비교해야 합니다. 새 제품이나 할인 행사 가격을 섞으면 환율 효과와 상품 구성이 동시에 바뀝니다. 환율이 하락해도 소매가가 즉시 내려가지 않는 사례를 찾았다면 재고와 계약 자료를 추가로 확인합니다.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제품의 외화 표시 원가와 판매가를 구분한 표를 만들고, 환율 변화와 원자재 가격 변화의 날짜를 따로 표시합니다.</w:t>
      </w:r>
    </w:p>
    <w:p>
      <w:pPr>
        <w:spacing w:after="120" w:line="320"/>
      </w:pPr>
      <w:r>
        <w:t xml:space="preserve">원화 환산 원가는 1000원 늘지만 판매가에는 계약·재고·세금·마진 등이 더해집니다. 판매가의 실제 변화는 별도 자료로 확인해야 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10달러 물건의 원화 환산값이 1만2000원에서 1만3000원이 되었을 때 소매가가 반드시 1000원 올라야 하는가?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원화 환산 원가는 1000원 늘지만 판매가에는 계약·재고·세금·마진 등이 더해집니다. 판매가의 실제 변화는 별도 자료로 확인해야 합니다.</w:t>
      </w:r>
    </w:p>
    <w:p>
      <w:pPr>
        <w:pStyle w:val="Heading2"/>
        <w:keepNext/>
      </w:pPr>
      <w:r>
        <w:t xml:space="preserve">환율이 바뀌면 수입품 가격은 어떻게 달라질까?</w:t>
      </w:r>
    </w:p>
    <w:p>
      <w:pPr>
        <w:spacing w:after="120" w:line="320"/>
      </w:pPr>
      <w:r>
        <w:t xml:space="preserve">환율은 한 통화와 다른 통화를 바꾸는 비율입니다. 원/달러 환율 상승은 같은 1달러를 사는 데 더 많은 원이 든다는 뜻입니다. 달러 표시 수입 원가와 매장 가격은 같지 않습니다. 계약 시점·운송비·관세·유통 마진·업체의 재고와 가격 정책이 사이에 있습니다.</w:t>
      </w:r>
    </w:p>
    <w:p>
      <w:pPr>
        <w:pStyle w:val="Heading2"/>
        <w:keepNext/>
      </w:pPr>
      <w:r>
        <w:t xml:space="preserve">10달러 물건의 원화 환산값이 1만2000원에서 1만3000원이 되었을 때 소매가가 반드시 1000원 올라야 하는가?</w:t>
      </w:r>
    </w:p>
    <w:p>
      <w:pPr>
        <w:spacing w:after="120" w:line="320"/>
      </w:pPr>
      <w:r>
        <w:t xml:space="preserve">원화 환산 원가는 1000원 늘지만 판매가에는 계약·재고·세금·마진 등이 더해집니다. 판매가의 실제 변화는 별도 자료로 확인해야 합니다.</w:t>
      </w:r>
    </w:p>
    <w:p>
      <w:pPr>
        <w:pStyle w:val="Heading2"/>
        <w:keepNext/>
      </w:pPr>
      <w:r>
        <w:t xml:space="preserve">환율이 100원 오르면 수입품 판매가도 100원 오르나요?</w:t>
      </w:r>
    </w:p>
    <w:p>
      <w:pPr>
        <w:spacing w:after="120" w:line="320"/>
      </w:pPr>
      <w:r>
        <w:t xml:space="preserve">환율 한 번의 움직임으로 모든 수입품 가격이 같은 폭으로 바뀐다고 단정할 수 없습니다. 어느 통화로 계약했는지와 언제 들여온 재고인지도 확인합니다. 제품의 외화 표시 원가와 판매가를 구분한 표를 만들고, 환율 변화와 원자재 가격 변화의 날짜를 따로 표시합니다.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한국은행 · 환율이란 무엇인가요? — https://www.bok.or.kr/portal/bbs/B0000216/view.do?listType=G&amp;menuNo=200648&amp;nttId=10061684&amp;pageIndex=15: 환율의 뜻과 가격의 연결; 본문의 가상 수치나 학교 사례를 제공한 자료는 아닙니다.</w:t>
      </w:r>
    </w:p>
    <w:p>
      <w:pPr>
        <w:spacing w:after="120" w:line="320"/>
      </w:pPr>
      <w:r>
        <w:t xml:space="preserve">• 한국은행 · 해외물가의 국내물가 전가효과 분석 — https://www.bok.or.kr/portal/bbs/P0002347/view.do?menuNo=200432&amp;nttId=184994: 환율과 국내 가격의 전달이 즉시·동일하게 일어나지 않는 연구 맥락;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https://www.dokdok.co/reading/exchange-rate-import-price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f6fda029-230f-b242-1346-223c90616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환율이 바뀌면 수입품 가격은 어떻게 달라질까?</dc:title>
  <dc:creator>똑똑</dc:creator>
  <dc:description>똑똑 · 에디터 가온 · 발행 2026.09.30</dc:description>
  <cp:lastModifiedBy>Un-named</cp:lastModifiedBy>
  <cp:revision>1</cp:revision>
  <dcterms:created xsi:type="dcterms:W3CDTF">2026-09-30T03:31:26.791Z</dcterms:created>
  <dcterms:modified xsi:type="dcterms:W3CDTF">2026-09-30T03:31:26.791Z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